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EB" w:rsidRPr="00F1224A" w:rsidRDefault="00981558" w:rsidP="00F122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ANEXO </w:t>
      </w:r>
      <w:r w:rsidR="00F1224A" w:rsidRPr="00F1224A">
        <w:rPr>
          <w:b/>
          <w:sz w:val="28"/>
          <w:szCs w:val="28"/>
        </w:rPr>
        <w:t>V</w:t>
      </w:r>
    </w:p>
    <w:p w:rsidR="00F1224A" w:rsidRDefault="00F1224A" w:rsidP="00F1224A">
      <w:pPr>
        <w:jc w:val="center"/>
        <w:rPr>
          <w:b/>
          <w:sz w:val="28"/>
          <w:szCs w:val="28"/>
        </w:rPr>
      </w:pPr>
      <w:r w:rsidRPr="00F1224A">
        <w:rPr>
          <w:b/>
          <w:sz w:val="28"/>
          <w:szCs w:val="28"/>
        </w:rPr>
        <w:t>MODELO DE ACTA DE ESCRUTINIO</w:t>
      </w:r>
    </w:p>
    <w:p w:rsidR="00F07D4B" w:rsidRPr="00657D52" w:rsidRDefault="00F07D4B" w:rsidP="00F07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D52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ELECCIONES PARA LA RENOVACIÓN DE VOCALES DEL PLENO DEL CONSEJO REGULADOR DE LA DOP TORTA DEL CASAR</w:t>
      </w:r>
    </w:p>
    <w:p w:rsidR="00F1224A" w:rsidRDefault="00F1224A" w:rsidP="00F1224A">
      <w:pPr>
        <w:jc w:val="center"/>
        <w:rPr>
          <w:b/>
          <w:sz w:val="28"/>
          <w:szCs w:val="28"/>
        </w:rPr>
      </w:pPr>
    </w:p>
    <w:p w:rsidR="00F1224A" w:rsidRDefault="00F1224A" w:rsidP="00F07D4B">
      <w:pPr>
        <w:jc w:val="both"/>
      </w:pPr>
      <w:r w:rsidRPr="00F1224A">
        <w:t xml:space="preserve">Los </w:t>
      </w:r>
      <w:r w:rsidR="00A00155">
        <w:t xml:space="preserve">que suscriben, EL </w:t>
      </w:r>
      <w:proofErr w:type="gramStart"/>
      <w:r w:rsidR="00A00155">
        <w:t>Presidente</w:t>
      </w:r>
      <w:proofErr w:type="gramEnd"/>
      <w:r w:rsidR="00F07D4B">
        <w:t xml:space="preserve">/a </w:t>
      </w:r>
      <w:r w:rsidR="00A00155">
        <w:t xml:space="preserve">y </w:t>
      </w:r>
      <w:r w:rsidR="00F07D4B">
        <w:t xml:space="preserve">Secretario/a </w:t>
      </w:r>
      <w:r w:rsidR="00A00155">
        <w:t xml:space="preserve">(e Interventores si los hubiera), que componen la mesa electoral </w:t>
      </w:r>
      <w:r w:rsidR="00491179">
        <w:t>……………………………………………………</w:t>
      </w:r>
      <w:r w:rsidR="00A00155">
        <w:t xml:space="preserve"> ((1) de las elecciones </w:t>
      </w:r>
      <w:r w:rsidR="00F07D4B">
        <w:t xml:space="preserve">para renovación de </w:t>
      </w:r>
      <w:r w:rsidR="00A00155">
        <w:t xml:space="preserve">Vocales del </w:t>
      </w:r>
      <w:r w:rsidR="00F07D4B">
        <w:t xml:space="preserve">Pleno del </w:t>
      </w:r>
      <w:r w:rsidR="00A00155">
        <w:t xml:space="preserve">Consejo Regulador de la Denominación de Origen Protegida Torta del Casar, CERTIFICAN: </w:t>
      </w:r>
    </w:p>
    <w:p w:rsidR="00A00155" w:rsidRDefault="00A00155" w:rsidP="00F07D4B">
      <w:pPr>
        <w:jc w:val="both"/>
      </w:pPr>
      <w:r>
        <w:t xml:space="preserve">Que escrutadas las papeletas de la votación verificada del día de hoy, y en esta mesa electoral, el resultado de la misma es el siguiente: </w:t>
      </w:r>
    </w:p>
    <w:p w:rsidR="00A00155" w:rsidRDefault="00A00155" w:rsidP="00F07D4B">
      <w:pPr>
        <w:jc w:val="both"/>
      </w:pPr>
    </w:p>
    <w:p w:rsidR="00A00155" w:rsidRDefault="00A00155" w:rsidP="00F07D4B">
      <w:pPr>
        <w:jc w:val="both"/>
      </w:pPr>
      <w:r>
        <w:t>Total de electores:</w:t>
      </w:r>
    </w:p>
    <w:p w:rsidR="00A00155" w:rsidRDefault="00A00155" w:rsidP="00F07D4B">
      <w:pPr>
        <w:jc w:val="both"/>
      </w:pPr>
      <w:r>
        <w:t xml:space="preserve">Número de Electores que votaron: </w:t>
      </w:r>
    </w:p>
    <w:p w:rsidR="00A00155" w:rsidRDefault="00A00155" w:rsidP="00F07D4B">
      <w:pPr>
        <w:jc w:val="both"/>
      </w:pPr>
      <w:r>
        <w:t xml:space="preserve">No. de Papeletas válidas: </w:t>
      </w:r>
    </w:p>
    <w:p w:rsidR="00A00155" w:rsidRDefault="00A00155" w:rsidP="00F07D4B">
      <w:pPr>
        <w:jc w:val="both"/>
      </w:pPr>
      <w:r>
        <w:t xml:space="preserve">No. Papeletas Nulas: </w:t>
      </w:r>
    </w:p>
    <w:p w:rsidR="00A00155" w:rsidRDefault="00A00155" w:rsidP="00F07D4B">
      <w:pPr>
        <w:jc w:val="both"/>
      </w:pPr>
      <w:r>
        <w:t xml:space="preserve">No. de papeletas en blanco: </w:t>
      </w:r>
    </w:p>
    <w:p w:rsidR="00F07D4B" w:rsidRDefault="00F07D4B" w:rsidP="00F07D4B">
      <w:pPr>
        <w:jc w:val="both"/>
      </w:pPr>
    </w:p>
    <w:p w:rsidR="00491179" w:rsidRDefault="00491179" w:rsidP="00F07D4B">
      <w:pPr>
        <w:jc w:val="both"/>
      </w:pPr>
      <w:r>
        <w:t xml:space="preserve">Los votos válidos se distribuyeron de la siguiente forma: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2"/>
        <w:gridCol w:w="2411"/>
        <w:gridCol w:w="2693"/>
      </w:tblGrid>
      <w:tr w:rsidR="00343F20" w:rsidTr="00F07D4B">
        <w:tc>
          <w:tcPr>
            <w:tcW w:w="4252" w:type="dxa"/>
            <w:vMerge w:val="restart"/>
          </w:tcPr>
          <w:p w:rsidR="00343F20" w:rsidRDefault="00343F20" w:rsidP="00F07D4B">
            <w:pPr>
              <w:jc w:val="both"/>
            </w:pPr>
            <w:r>
              <w:t>Candidatura</w:t>
            </w:r>
          </w:p>
        </w:tc>
        <w:tc>
          <w:tcPr>
            <w:tcW w:w="5104" w:type="dxa"/>
            <w:gridSpan w:val="2"/>
          </w:tcPr>
          <w:p w:rsidR="00343F20" w:rsidRDefault="00343F20" w:rsidP="00F07D4B">
            <w:pPr>
              <w:jc w:val="both"/>
            </w:pPr>
            <w:r>
              <w:t xml:space="preserve">                          Número de Votos</w:t>
            </w:r>
          </w:p>
        </w:tc>
      </w:tr>
      <w:tr w:rsidR="00343F20" w:rsidTr="00F07D4B">
        <w:tc>
          <w:tcPr>
            <w:tcW w:w="4252" w:type="dxa"/>
            <w:vMerge/>
          </w:tcPr>
          <w:p w:rsidR="00343F20" w:rsidRDefault="00343F20" w:rsidP="00F07D4B">
            <w:pPr>
              <w:jc w:val="both"/>
            </w:pPr>
          </w:p>
        </w:tc>
        <w:tc>
          <w:tcPr>
            <w:tcW w:w="2411" w:type="dxa"/>
          </w:tcPr>
          <w:p w:rsidR="00343F20" w:rsidRDefault="00343F20" w:rsidP="00F07D4B">
            <w:pPr>
              <w:jc w:val="both"/>
            </w:pPr>
            <w:r>
              <w:t>En números</w:t>
            </w:r>
          </w:p>
        </w:tc>
        <w:tc>
          <w:tcPr>
            <w:tcW w:w="2693" w:type="dxa"/>
          </w:tcPr>
          <w:p w:rsidR="00343F20" w:rsidRDefault="00343F20" w:rsidP="00F07D4B">
            <w:pPr>
              <w:jc w:val="both"/>
            </w:pPr>
            <w:r>
              <w:t>En letras</w:t>
            </w:r>
          </w:p>
        </w:tc>
      </w:tr>
      <w:tr w:rsidR="00343F20" w:rsidTr="00F07D4B">
        <w:tc>
          <w:tcPr>
            <w:tcW w:w="4252" w:type="dxa"/>
          </w:tcPr>
          <w:p w:rsidR="00343F20" w:rsidRDefault="00343F20" w:rsidP="00F07D4B">
            <w:pPr>
              <w:jc w:val="both"/>
            </w:pPr>
          </w:p>
          <w:p w:rsidR="00343F20" w:rsidRDefault="00343F20" w:rsidP="00F07D4B">
            <w:pPr>
              <w:jc w:val="both"/>
            </w:pPr>
          </w:p>
        </w:tc>
        <w:tc>
          <w:tcPr>
            <w:tcW w:w="5104" w:type="dxa"/>
            <w:gridSpan w:val="2"/>
          </w:tcPr>
          <w:p w:rsidR="00343F20" w:rsidRDefault="00343F20" w:rsidP="00F07D4B">
            <w:pPr>
              <w:jc w:val="both"/>
            </w:pPr>
          </w:p>
        </w:tc>
      </w:tr>
    </w:tbl>
    <w:p w:rsidR="00A00155" w:rsidRDefault="00A00155" w:rsidP="00F07D4B">
      <w:pPr>
        <w:jc w:val="both"/>
      </w:pPr>
    </w:p>
    <w:p w:rsidR="00491179" w:rsidRDefault="00491179" w:rsidP="00F07D4B">
      <w:pPr>
        <w:jc w:val="both"/>
      </w:pPr>
      <w:r>
        <w:t>Incidencias: …………………………………………………………………………………………………………………………………………………………………</w:t>
      </w:r>
      <w:r w:rsidR="00F07D4B">
        <w:t>.</w:t>
      </w:r>
      <w:r>
        <w:t>…………………………………………………………………………....…………………………………………………………………………………………………………………………………</w:t>
      </w:r>
      <w:r w:rsidR="00F07D4B">
        <w:t>…………………………………………………………………………………………………………………………….</w:t>
      </w:r>
    </w:p>
    <w:p w:rsidR="00F07D4B" w:rsidRDefault="00F07D4B" w:rsidP="00F07D4B">
      <w:pPr>
        <w:jc w:val="both"/>
      </w:pPr>
    </w:p>
    <w:p w:rsidR="008765FB" w:rsidRDefault="008765FB" w:rsidP="00F07D4B">
      <w:pPr>
        <w:jc w:val="both"/>
      </w:pPr>
      <w:r>
        <w:t>Presiden</w:t>
      </w:r>
      <w:r w:rsidR="00F07D4B">
        <w:t>te/a</w:t>
      </w:r>
      <w:r>
        <w:t>:  D/D</w:t>
      </w:r>
      <w:r w:rsidRPr="008765FB">
        <w:rPr>
          <w:vertAlign w:val="superscript"/>
        </w:rPr>
        <w:t>a</w:t>
      </w:r>
      <w:r>
        <w:t xml:space="preserve"> …………………………………………………………………………………………………</w:t>
      </w:r>
    </w:p>
    <w:p w:rsidR="00343F20" w:rsidRDefault="00F07D4B" w:rsidP="00F07D4B">
      <w:pPr>
        <w:jc w:val="both"/>
      </w:pPr>
      <w:r>
        <w:t>Secretario/a</w:t>
      </w:r>
      <w:r w:rsidR="008765FB">
        <w:t>: D/D</w:t>
      </w:r>
      <w:r w:rsidR="008765FB" w:rsidRPr="008765FB">
        <w:rPr>
          <w:vertAlign w:val="superscript"/>
        </w:rPr>
        <w:t xml:space="preserve">a </w:t>
      </w:r>
      <w:r w:rsidR="008765FB">
        <w:t>……………………………………………………………………………………………………….</w:t>
      </w:r>
    </w:p>
    <w:p w:rsidR="008765FB" w:rsidRPr="008765FB" w:rsidRDefault="00F07D4B" w:rsidP="00F07D4B">
      <w:pPr>
        <w:jc w:val="both"/>
      </w:pPr>
      <w:r>
        <w:t>Interventores</w:t>
      </w:r>
      <w:r w:rsidR="008765FB">
        <w:t>: D/D</w:t>
      </w:r>
      <w:r w:rsidR="008765FB" w:rsidRPr="008765FB">
        <w:rPr>
          <w:vertAlign w:val="superscript"/>
        </w:rPr>
        <w:t>a</w:t>
      </w:r>
      <w:r w:rsidR="008765FB">
        <w:t>………………………………………………………………………………………………………</w:t>
      </w:r>
    </w:p>
    <w:p w:rsidR="00491179" w:rsidRDefault="00491179" w:rsidP="00F07D4B">
      <w:pPr>
        <w:jc w:val="both"/>
      </w:pPr>
    </w:p>
    <w:p w:rsidR="00491179" w:rsidRDefault="00491179" w:rsidP="00F07D4B">
      <w:pPr>
        <w:jc w:val="both"/>
      </w:pPr>
      <w:r>
        <w:t>Y para que conste, firmamos la presente en……………………., a…… de……………………… de…………..</w:t>
      </w:r>
    </w:p>
    <w:p w:rsidR="00A00155" w:rsidRPr="00F1224A" w:rsidRDefault="00491179" w:rsidP="00F07D4B">
      <w:pPr>
        <w:pStyle w:val="Prrafodelista"/>
        <w:numPr>
          <w:ilvl w:val="0"/>
          <w:numId w:val="1"/>
        </w:numPr>
        <w:jc w:val="both"/>
      </w:pPr>
      <w:r>
        <w:t>Lugar en la que se ha instalado la Mesa Electoral correspondiente.</w:t>
      </w:r>
    </w:p>
    <w:sectPr w:rsidR="00A00155" w:rsidRPr="00F1224A" w:rsidSect="00F07D4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88D"/>
    <w:multiLevelType w:val="hybridMultilevel"/>
    <w:tmpl w:val="D660B386"/>
    <w:lvl w:ilvl="0" w:tplc="4AB42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4A"/>
    <w:rsid w:val="002F1D23"/>
    <w:rsid w:val="00343F20"/>
    <w:rsid w:val="00491179"/>
    <w:rsid w:val="006E10D3"/>
    <w:rsid w:val="008731EB"/>
    <w:rsid w:val="008765FB"/>
    <w:rsid w:val="00981558"/>
    <w:rsid w:val="00A00155"/>
    <w:rsid w:val="00B90906"/>
    <w:rsid w:val="00F07D4B"/>
    <w:rsid w:val="00F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C5C3"/>
  <w15:chartTrackingRefBased/>
  <w15:docId w15:val="{8B00BE2F-59DF-4EFB-AD63-CADB19F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01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117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11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Dirección Torta del Casar</cp:lastModifiedBy>
  <cp:revision>4</cp:revision>
  <dcterms:created xsi:type="dcterms:W3CDTF">2020-02-27T09:11:00Z</dcterms:created>
  <dcterms:modified xsi:type="dcterms:W3CDTF">2020-03-13T11:54:00Z</dcterms:modified>
</cp:coreProperties>
</file>